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7"/>
      </w:tblGrid>
      <w:tr w:rsidR="00C017D6" w14:paraId="627B07E3" w14:textId="77777777">
        <w:tc>
          <w:tcPr>
            <w:tcW w:w="0" w:type="auto"/>
          </w:tcPr>
          <w:p w14:paraId="5C1310DE" w14:textId="77777777" w:rsidR="00C017D6" w:rsidRDefault="004D5AE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26AAC0BD" wp14:editId="7FB0EAB3">
                  <wp:extent cx="595270" cy="776951"/>
                  <wp:effectExtent l="0" t="0" r="0" b="4445"/>
                  <wp:docPr id="2" name="Slika 2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ka 2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261" cy="780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7D6" w14:paraId="51ED4EF4" w14:textId="77777777">
        <w:tc>
          <w:tcPr>
            <w:tcW w:w="0" w:type="auto"/>
          </w:tcPr>
          <w:p w14:paraId="24EA773E" w14:textId="77777777" w:rsidR="00C017D6" w:rsidRDefault="004D5AE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REPUBLIKA HRVATSKA</w:t>
            </w:r>
          </w:p>
        </w:tc>
      </w:tr>
      <w:tr w:rsidR="00C017D6" w14:paraId="09C27FD7" w14:textId="77777777">
        <w:tc>
          <w:tcPr>
            <w:tcW w:w="0" w:type="auto"/>
          </w:tcPr>
          <w:p w14:paraId="17FAC0C8" w14:textId="77777777" w:rsidR="00C017D6" w:rsidRDefault="004D5AE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KRAPINSKO - ZAGORSKA ŽUPANIJA</w:t>
            </w:r>
          </w:p>
        </w:tc>
      </w:tr>
      <w:tr w:rsidR="00C017D6" w14:paraId="2B0556D1" w14:textId="77777777">
        <w:tc>
          <w:tcPr>
            <w:tcW w:w="0" w:type="auto"/>
          </w:tcPr>
          <w:p w14:paraId="05AF2404" w14:textId="77777777" w:rsidR="00C017D6" w:rsidRDefault="004D5AE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 PREGRADA</w:t>
            </w:r>
          </w:p>
        </w:tc>
      </w:tr>
      <w:tr w:rsidR="00C017D6" w14:paraId="660D8680" w14:textId="77777777">
        <w:tc>
          <w:tcPr>
            <w:tcW w:w="0" w:type="auto"/>
          </w:tcPr>
          <w:p w14:paraId="06E04D98" w14:textId="77777777" w:rsidR="00C017D6" w:rsidRDefault="004D5AE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GRADSKO VIJEĆE</w:t>
            </w:r>
          </w:p>
        </w:tc>
      </w:tr>
      <w:tr w:rsidR="00C017D6" w14:paraId="4FA6A030" w14:textId="77777777">
        <w:tc>
          <w:tcPr>
            <w:tcW w:w="0" w:type="auto"/>
          </w:tcPr>
          <w:p w14:paraId="2FEDC4E0" w14:textId="77777777" w:rsidR="00C017D6" w:rsidRDefault="004D5AE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ODBOR ZA IZBOR I IMENOVANJE</w:t>
            </w:r>
          </w:p>
        </w:tc>
      </w:tr>
    </w:tbl>
    <w:p w14:paraId="465C30F9" w14:textId="77777777" w:rsidR="00C017D6" w:rsidRDefault="00C017D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59CF8AA3" w14:textId="77777777" w:rsidR="00C017D6" w:rsidRDefault="004D5A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>KLASA: 029-02/22-01/04</w:t>
      </w:r>
    </w:p>
    <w:p w14:paraId="0A066250" w14:textId="77777777" w:rsidR="00C017D6" w:rsidRDefault="004D5A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>URBROJ: 2140-5-01-22-1</w:t>
      </w:r>
    </w:p>
    <w:p w14:paraId="31F65B66" w14:textId="77777777" w:rsidR="00C017D6" w:rsidRDefault="004D5A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>Pregrada,  28. kolovoza 2022. godine</w:t>
      </w:r>
    </w:p>
    <w:p w14:paraId="531D24B5" w14:textId="77777777" w:rsidR="00C017D6" w:rsidRDefault="00C017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01606A0" w14:textId="77777777" w:rsidR="00C017D6" w:rsidRDefault="004D5A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P O Z I V</w:t>
      </w:r>
    </w:p>
    <w:p w14:paraId="0808FDEC" w14:textId="77777777" w:rsidR="00C017D6" w:rsidRDefault="00C017D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5C01F962" w14:textId="77777777" w:rsidR="00C017D6" w:rsidRDefault="004D5A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sz w:val="24"/>
          <w:szCs w:val="24"/>
          <w:lang w:eastAsia="hr-HR"/>
        </w:rPr>
        <w:t>Temeljem članka 47. Statuta grada Pregrade („Službeni glasnik Krapinsko-zagorske županije“ br. 06/13, 17/13, 7/18, 16/18-pročišćeni tekst, 5/20, 8/21) te članka 24. Poslovnika  o radu Gradskog vijeća Grada Pregrade („Službeni glasnik Krapinsko-zagorske žup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anije“ br. 25/18,  05/20, 8/21.)  sazivam 4. sjednicu Odbora za izbor i imenovanje, koja će se održati dana </w:t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14.09.2022. godine (srijeda) u 17,15 sati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u prostorijama Grada Pregrade, </w:t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soba br. 20.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52C91CB6" w14:textId="77777777" w:rsidR="00C017D6" w:rsidRDefault="00C017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85F527B" w14:textId="77777777" w:rsidR="00C017D6" w:rsidRDefault="00C017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BEBDC6D" w14:textId="77777777" w:rsidR="00C017D6" w:rsidRDefault="004D5A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ab/>
        <w:t>Za sjednicu predlažem slijedeći</w:t>
      </w:r>
    </w:p>
    <w:p w14:paraId="32740DBA" w14:textId="77777777" w:rsidR="00C017D6" w:rsidRDefault="00C017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93F6107" w14:textId="77777777" w:rsidR="00C017D6" w:rsidRDefault="00C017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F7A15D1" w14:textId="77777777" w:rsidR="00C017D6" w:rsidRDefault="004D5A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D N E V N I   R E D</w:t>
      </w:r>
    </w:p>
    <w:p w14:paraId="09A3EFAF" w14:textId="77777777" w:rsidR="00C017D6" w:rsidRDefault="00C017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12ED0AE" w14:textId="77777777" w:rsidR="00C017D6" w:rsidRDefault="004D5AE3">
      <w:pPr>
        <w:numPr>
          <w:ilvl w:val="0"/>
          <w:numId w:val="4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Razmatranje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Odluke o imenovanju Odbora za pitanja društvene solidarnosti i socijalno uključivanje,</w:t>
      </w:r>
    </w:p>
    <w:p w14:paraId="2C08A7B0" w14:textId="77777777" w:rsidR="00C017D6" w:rsidRDefault="004D5AE3">
      <w:pPr>
        <w:numPr>
          <w:ilvl w:val="0"/>
          <w:numId w:val="4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Razmatranje Odluke o imenovanju ravnatelja Pučkog otvorenog učilišta Pregrada,</w:t>
      </w:r>
    </w:p>
    <w:p w14:paraId="6315C3CE" w14:textId="77777777" w:rsidR="00C017D6" w:rsidRDefault="004D5AE3">
      <w:pPr>
        <w:numPr>
          <w:ilvl w:val="0"/>
          <w:numId w:val="4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Razno.</w:t>
      </w:r>
    </w:p>
    <w:p w14:paraId="5505B0DE" w14:textId="77777777" w:rsidR="00C017D6" w:rsidRDefault="00C0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65F183A" w14:textId="77777777" w:rsidR="00C017D6" w:rsidRDefault="00C017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315246" w14:textId="77777777" w:rsidR="00C017D6" w:rsidRDefault="00C017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2DFBCF" w14:textId="77777777" w:rsidR="00C017D6" w:rsidRDefault="00C017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321E667" w14:textId="77777777" w:rsidR="00C017D6" w:rsidRDefault="004D5A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PREDSJEDNICA ODBORA</w:t>
      </w:r>
    </w:p>
    <w:p w14:paraId="0690CBB9" w14:textId="77777777" w:rsidR="00C017D6" w:rsidRDefault="004D5A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ZA IZBOR I IMENOVANJE</w:t>
      </w:r>
    </w:p>
    <w:p w14:paraId="7BE42490" w14:textId="77777777" w:rsidR="00C017D6" w:rsidRDefault="00C017D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5B9687" w14:textId="69D255F4" w:rsidR="00C017D6" w:rsidRDefault="004D5A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Zdravka Žiger</w:t>
      </w:r>
    </w:p>
    <w:sectPr w:rsidR="00C017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7D9D"/>
    <w:multiLevelType w:val="hybridMultilevel"/>
    <w:tmpl w:val="081A422E"/>
    <w:lvl w:ilvl="0" w:tplc="748483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D0FB2"/>
    <w:multiLevelType w:val="hybridMultilevel"/>
    <w:tmpl w:val="86A8546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FA6D7D"/>
    <w:multiLevelType w:val="hybridMultilevel"/>
    <w:tmpl w:val="E1AAB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54640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4769189">
    <w:abstractNumId w:val="2"/>
  </w:num>
  <w:num w:numId="3" w16cid:durableId="1466042985">
    <w:abstractNumId w:val="1"/>
  </w:num>
  <w:num w:numId="4" w16cid:durableId="87240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D6"/>
    <w:rsid w:val="004D5AE3"/>
    <w:rsid w:val="00C0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ED026"/>
  <w15:docId w15:val="{55821623-4A98-49BC-9A3A-458645CC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2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Istaknuto">
    <w:name w:val="Emphasis"/>
    <w:qFormat/>
    <w:rPr>
      <w:i/>
      <w:iCs/>
    </w:rPr>
  </w:style>
  <w:style w:type="character" w:styleId="Hiperveza">
    <w:name w:val="Hyperlink"/>
    <w:rPr>
      <w:color w:val="0563C1"/>
      <w:u w:val="single"/>
    </w:rPr>
  </w:style>
  <w:style w:type="table" w:styleId="Reetkatablice">
    <w:name w:val="Table Grid"/>
    <w:basedOn w:val="Obinatablic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Posavec</dc:creator>
  <cp:lastModifiedBy>Marija Marjanović</cp:lastModifiedBy>
  <cp:revision>14</cp:revision>
  <cp:lastPrinted>2022-09-14T12:00:00Z</cp:lastPrinted>
  <dcterms:created xsi:type="dcterms:W3CDTF">2022-08-26T11:47:00Z</dcterms:created>
  <dcterms:modified xsi:type="dcterms:W3CDTF">2022-09-14T12:00:00Z</dcterms:modified>
</cp:coreProperties>
</file>